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004805" w14:paraId="1DA47266" w14:textId="77777777">
        <w:tc>
          <w:tcPr>
            <w:tcW w:w="4503" w:type="dxa"/>
            <w:shd w:val="clear" w:color="auto" w:fill="auto"/>
          </w:tcPr>
          <w:p w14:paraId="594D36EF" w14:textId="77777777" w:rsidR="00D06C4C" w:rsidRPr="00004805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02414944" w14:textId="77777777" w:rsidR="00D06C4C" w:rsidRPr="00004805" w:rsidRDefault="00D06C4C" w:rsidP="00EE0AED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004805">
              <w:rPr>
                <w:b/>
                <w:sz w:val="32"/>
                <w:szCs w:val="32"/>
              </w:rPr>
              <w:t>Поручение на</w:t>
            </w:r>
            <w:r w:rsidR="00B96E8D" w:rsidRPr="00004805">
              <w:rPr>
                <w:b/>
                <w:sz w:val="32"/>
                <w:szCs w:val="32"/>
              </w:rPr>
              <w:t xml:space="preserve"> совершение</w:t>
            </w:r>
            <w:r w:rsidRPr="00004805">
              <w:rPr>
                <w:b/>
                <w:sz w:val="32"/>
                <w:szCs w:val="32"/>
              </w:rPr>
              <w:t xml:space="preserve"> </w:t>
            </w:r>
            <w:r w:rsidR="006D5AAE" w:rsidRPr="00004805">
              <w:rPr>
                <w:b/>
                <w:sz w:val="32"/>
                <w:szCs w:val="32"/>
              </w:rPr>
              <w:t>сделк</w:t>
            </w:r>
            <w:r w:rsidR="00B96E8D" w:rsidRPr="00004805">
              <w:rPr>
                <w:b/>
                <w:sz w:val="32"/>
                <w:szCs w:val="32"/>
              </w:rPr>
              <w:t>и</w:t>
            </w:r>
            <w:r w:rsidR="00E30F75" w:rsidRPr="00004805">
              <w:rPr>
                <w:b/>
                <w:sz w:val="32"/>
                <w:szCs w:val="32"/>
              </w:rPr>
              <w:t xml:space="preserve"> </w:t>
            </w:r>
            <w:r w:rsidR="00DE3999" w:rsidRPr="00004805">
              <w:rPr>
                <w:b/>
                <w:sz w:val="32"/>
                <w:szCs w:val="32"/>
              </w:rPr>
              <w:t xml:space="preserve">или операции </w:t>
            </w:r>
            <w:r w:rsidR="00E30F75" w:rsidRPr="00004805">
              <w:rPr>
                <w:b/>
                <w:sz w:val="32"/>
                <w:szCs w:val="32"/>
              </w:rPr>
              <w:t xml:space="preserve">с </w:t>
            </w:r>
            <w:r w:rsidR="00AF3443" w:rsidRPr="00004805">
              <w:rPr>
                <w:b/>
                <w:sz w:val="32"/>
                <w:szCs w:val="32"/>
              </w:rPr>
              <w:t>векселями</w:t>
            </w:r>
          </w:p>
        </w:tc>
      </w:tr>
    </w:tbl>
    <w:p w14:paraId="48C56B7A" w14:textId="77777777" w:rsidR="00D06C4C" w:rsidRPr="00004805" w:rsidRDefault="00D06C4C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2"/>
        <w:gridCol w:w="2873"/>
      </w:tblGrid>
      <w:tr w:rsidR="00020ABC" w:rsidRPr="00004805" w14:paraId="74582612" w14:textId="77777777" w:rsidTr="00FC471F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58B90F8B" w14:textId="77777777" w:rsidR="00020ABC" w:rsidRPr="00004805" w:rsidRDefault="00020ABC" w:rsidP="00020ABC">
            <w:pPr>
              <w:rPr>
                <w:b/>
                <w:sz w:val="16"/>
                <w:szCs w:val="16"/>
                <w:lang w:val="en-US"/>
              </w:rPr>
            </w:pPr>
            <w:r w:rsidRPr="0000480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14:paraId="4E963ABC" w14:textId="77777777" w:rsidR="00020ABC" w:rsidRPr="00004805" w:rsidRDefault="00020ABC" w:rsidP="00020ABC">
            <w:pPr>
              <w:rPr>
                <w:b/>
                <w:sz w:val="16"/>
                <w:szCs w:val="16"/>
                <w:lang w:val="en-US"/>
              </w:rPr>
            </w:pPr>
            <w:r w:rsidRPr="0000480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004805">
              <w:rPr>
                <w:sz w:val="22"/>
                <w:szCs w:val="22"/>
              </w:rPr>
              <w:instrText xml:space="preserve"> FORMTEXT </w:instrText>
            </w:r>
            <w:r w:rsidRPr="00004805">
              <w:rPr>
                <w:sz w:val="22"/>
                <w:szCs w:val="22"/>
              </w:rPr>
            </w:r>
            <w:r w:rsidRPr="00004805">
              <w:rPr>
                <w:sz w:val="22"/>
                <w:szCs w:val="22"/>
              </w:rPr>
              <w:fldChar w:fldCharType="separate"/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20ABC" w:rsidRPr="00004805" w14:paraId="180107E6" w14:textId="77777777" w:rsidTr="00FC471F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14:paraId="74B97054" w14:textId="77777777" w:rsidR="00020ABC" w:rsidRPr="00004805" w:rsidRDefault="00020ABC" w:rsidP="00020ABC">
            <w:pPr>
              <w:rPr>
                <w:b/>
                <w:sz w:val="16"/>
                <w:szCs w:val="16"/>
                <w:lang w:val="en-US"/>
              </w:rPr>
            </w:pPr>
            <w:r w:rsidRPr="0000480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09174705" w14:textId="77777777" w:rsidR="00020ABC" w:rsidRPr="00004805" w:rsidRDefault="00020ABC" w:rsidP="00020ABC">
            <w:pPr>
              <w:rPr>
                <w:b/>
                <w:sz w:val="16"/>
                <w:szCs w:val="16"/>
                <w:lang w:val="en-US"/>
              </w:rPr>
            </w:pPr>
            <w:r w:rsidRPr="0000480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04805">
              <w:rPr>
                <w:sz w:val="22"/>
                <w:szCs w:val="22"/>
              </w:rPr>
              <w:instrText xml:space="preserve"> FORMTEXT </w:instrText>
            </w:r>
            <w:r w:rsidRPr="00004805">
              <w:rPr>
                <w:sz w:val="22"/>
                <w:szCs w:val="22"/>
              </w:rPr>
            </w:r>
            <w:r w:rsidRPr="00004805">
              <w:rPr>
                <w:sz w:val="22"/>
                <w:szCs w:val="22"/>
              </w:rPr>
              <w:fldChar w:fldCharType="separate"/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D0C5212" w14:textId="77777777" w:rsidR="00020ABC" w:rsidRPr="00004805" w:rsidRDefault="00020ABC" w:rsidP="00020ABC">
            <w:pPr>
              <w:rPr>
                <w:b/>
                <w:sz w:val="16"/>
                <w:szCs w:val="16"/>
                <w:lang w:val="en-US"/>
              </w:rPr>
            </w:pPr>
            <w:r w:rsidRPr="0000480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CB572C7" w14:textId="77777777" w:rsidR="00020ABC" w:rsidRPr="00004805" w:rsidRDefault="00020ABC" w:rsidP="00020ABC">
            <w:pPr>
              <w:rPr>
                <w:b/>
                <w:sz w:val="16"/>
                <w:szCs w:val="16"/>
                <w:lang w:val="en-US"/>
              </w:rPr>
            </w:pPr>
            <w:r w:rsidRPr="0000480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04805">
              <w:rPr>
                <w:sz w:val="22"/>
                <w:szCs w:val="22"/>
              </w:rPr>
              <w:instrText xml:space="preserve"> FORMTEXT </w:instrText>
            </w:r>
            <w:r w:rsidRPr="00004805">
              <w:rPr>
                <w:sz w:val="22"/>
                <w:szCs w:val="22"/>
              </w:rPr>
            </w:r>
            <w:r w:rsidRPr="00004805">
              <w:rPr>
                <w:sz w:val="22"/>
                <w:szCs w:val="22"/>
              </w:rPr>
              <w:fldChar w:fldCharType="separate"/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sz w:val="22"/>
                <w:szCs w:val="22"/>
              </w:rPr>
              <w:fldChar w:fldCharType="end"/>
            </w:r>
          </w:p>
        </w:tc>
      </w:tr>
    </w:tbl>
    <w:p w14:paraId="7A98C098" w14:textId="77777777" w:rsidR="00020ABC" w:rsidRPr="00004805" w:rsidRDefault="00020ABC">
      <w:pPr>
        <w:rPr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004805" w14:paraId="2779846C" w14:textId="77777777" w:rsidTr="0027212B">
        <w:trPr>
          <w:trHeight w:val="1048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51217058" w14:textId="77777777" w:rsidR="00265BD1" w:rsidRPr="00004805" w:rsidRDefault="00265BD1" w:rsidP="00EE0AED">
            <w:pPr>
              <w:spacing w:line="276" w:lineRule="auto"/>
              <w:rPr>
                <w:rStyle w:val="2"/>
                <w:rFonts w:ascii="Times New Roman" w:hAnsi="Times New Roman"/>
                <w:sz w:val="6"/>
                <w:szCs w:val="6"/>
              </w:rPr>
            </w:pPr>
          </w:p>
          <w:p w14:paraId="0ADFB3D1" w14:textId="77777777" w:rsidR="000E3BD8" w:rsidRPr="00004805" w:rsidRDefault="009F3B3B" w:rsidP="000E3BD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04805">
              <w:rPr>
                <w:b/>
                <w:i/>
                <w:sz w:val="22"/>
                <w:szCs w:val="22"/>
              </w:rPr>
              <w:t>Прошу совершить сделку</w:t>
            </w:r>
            <w:r w:rsidR="00DE3999" w:rsidRPr="00004805">
              <w:rPr>
                <w:b/>
                <w:i/>
                <w:sz w:val="22"/>
                <w:szCs w:val="22"/>
              </w:rPr>
              <w:t>/операцию</w:t>
            </w:r>
            <w:r w:rsidRPr="00004805">
              <w:rPr>
                <w:b/>
                <w:i/>
                <w:sz w:val="22"/>
                <w:szCs w:val="22"/>
              </w:rPr>
              <w:t xml:space="preserve"> </w:t>
            </w:r>
            <w:r w:rsidR="000E3BD8" w:rsidRPr="00004805">
              <w:rPr>
                <w:b/>
                <w:i/>
                <w:sz w:val="22"/>
                <w:szCs w:val="22"/>
              </w:rPr>
              <w:t>в соответствии с заключенным</w:t>
            </w:r>
          </w:p>
          <w:p w14:paraId="43021638" w14:textId="77777777" w:rsidR="000E3BD8" w:rsidRPr="00004805" w:rsidRDefault="000E3BD8" w:rsidP="000E3BD8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04805">
              <w:rPr>
                <w:b/>
                <w:i/>
                <w:sz w:val="22"/>
                <w:szCs w:val="22"/>
              </w:rPr>
              <w:t>между Клиентом и Компанией договором о брокерском обслуживании</w:t>
            </w:r>
          </w:p>
          <w:p w14:paraId="421B2C26" w14:textId="77777777" w:rsidR="009F3B3B" w:rsidRPr="00004805" w:rsidRDefault="000E3BD8" w:rsidP="0027212B">
            <w:pPr>
              <w:jc w:val="center"/>
              <w:rPr>
                <w:sz w:val="20"/>
                <w:szCs w:val="20"/>
              </w:rPr>
            </w:pPr>
            <w:r w:rsidRPr="00004805">
              <w:rPr>
                <w:b/>
                <w:i/>
                <w:sz w:val="22"/>
                <w:szCs w:val="22"/>
              </w:rPr>
              <w:t>и указанными ниже условиями</w:t>
            </w:r>
            <w:r w:rsidR="005E497C" w:rsidRPr="00004805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6D5AAE" w:rsidRPr="00004805" w14:paraId="08B35142" w14:textId="77777777" w:rsidTr="00272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4111" w:type="dxa"/>
            <w:shd w:val="clear" w:color="auto" w:fill="auto"/>
            <w:vAlign w:val="center"/>
          </w:tcPr>
          <w:p w14:paraId="7BD9FC2C" w14:textId="77777777" w:rsidR="006D5AAE" w:rsidRPr="00004805" w:rsidRDefault="006D5AAE" w:rsidP="006D5AAE">
            <w:pPr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Вид сделки</w:t>
            </w:r>
            <w:r w:rsidR="00DE3999" w:rsidRPr="00004805">
              <w:rPr>
                <w:sz w:val="20"/>
                <w:szCs w:val="20"/>
              </w:rPr>
              <w:t>/операции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4AC1520" w14:textId="77777777" w:rsidR="000E3BD8" w:rsidRPr="00004805" w:rsidRDefault="00234ECF" w:rsidP="000E3BD8">
            <w:pPr>
              <w:rPr>
                <w:rStyle w:val="a7"/>
                <w:b/>
                <w:color w:val="FF0000"/>
              </w:rPr>
            </w:pPr>
            <w:sdt>
              <w:sdtPr>
                <w:rPr>
                  <w:rStyle w:val="a7"/>
                  <w:b/>
                  <w:color w:val="FF0000"/>
                </w:rPr>
                <w:alias w:val="выберите вариант"/>
                <w:tag w:val="выберите вариант"/>
                <w:id w:val="1816517389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  <w:listItem w:displayText="новация" w:value="новация"/>
                  <w:listItem w:displayText="погашение" w:value="погашение"/>
                  <w:listItem w:displayText="изъятие" w:value="изъятие"/>
                </w:comboBox>
              </w:sdtPr>
              <w:sdtEndPr>
                <w:rPr>
                  <w:rStyle w:val="a7"/>
                </w:rPr>
              </w:sdtEndPr>
              <w:sdtContent>
                <w:r w:rsidR="00E50C9E" w:rsidRPr="00004805">
                  <w:rPr>
                    <w:rStyle w:val="a7"/>
                    <w:b/>
                    <w:color w:val="FF0000"/>
                  </w:rPr>
                  <w:t>выберите вариант</w:t>
                </w:r>
              </w:sdtContent>
            </w:sdt>
          </w:p>
        </w:tc>
      </w:tr>
      <w:tr w:rsidR="00582476" w:rsidRPr="00004805" w14:paraId="02031B04" w14:textId="77777777" w:rsidTr="00272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4111" w:type="dxa"/>
            <w:shd w:val="clear" w:color="auto" w:fill="auto"/>
            <w:vAlign w:val="center"/>
          </w:tcPr>
          <w:p w14:paraId="6241025A" w14:textId="77777777" w:rsidR="00582476" w:rsidRPr="00004805" w:rsidRDefault="00582476" w:rsidP="006D5AAE">
            <w:pPr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3042B6E" w14:textId="77777777" w:rsidR="00582476" w:rsidRPr="00004805" w:rsidRDefault="00582476" w:rsidP="000E3BD8">
            <w:pPr>
              <w:rPr>
                <w:rStyle w:val="a7"/>
                <w:b/>
                <w:color w:val="FF0000"/>
              </w:rPr>
            </w:pPr>
          </w:p>
        </w:tc>
      </w:tr>
      <w:tr w:rsidR="00F61857" w:rsidRPr="00004805" w14:paraId="10C173E9" w14:textId="77777777" w:rsidTr="00272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4111" w:type="dxa"/>
            <w:shd w:val="clear" w:color="auto" w:fill="auto"/>
            <w:vAlign w:val="center"/>
          </w:tcPr>
          <w:p w14:paraId="4C302C43" w14:textId="77777777" w:rsidR="00F61857" w:rsidRPr="00004805" w:rsidRDefault="00F61857" w:rsidP="00B96E8D">
            <w:pPr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F1EEEF1" w14:textId="77777777" w:rsidR="00F61857" w:rsidRPr="00004805" w:rsidRDefault="00135EA5" w:rsidP="006D5AAE">
            <w:pPr>
              <w:rPr>
                <w:rStyle w:val="a7"/>
                <w:b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8887BE5" w14:textId="77777777" w:rsidR="006D5AAE" w:rsidRPr="00004805" w:rsidRDefault="006D5AAE" w:rsidP="00C55F7E">
      <w:pPr>
        <w:rPr>
          <w:b/>
          <w:sz w:val="16"/>
          <w:szCs w:val="16"/>
        </w:rPr>
      </w:pPr>
    </w:p>
    <w:p w14:paraId="5706009E" w14:textId="77777777" w:rsidR="006D5AAE" w:rsidRPr="00004805" w:rsidRDefault="0049730D" w:rsidP="00C55F7E">
      <w:pPr>
        <w:rPr>
          <w:b/>
          <w:sz w:val="20"/>
          <w:szCs w:val="20"/>
        </w:rPr>
      </w:pPr>
      <w:r w:rsidRPr="00004805">
        <w:rPr>
          <w:b/>
          <w:sz w:val="20"/>
          <w:szCs w:val="20"/>
        </w:rPr>
        <w:t>Информация о предмете сделки</w:t>
      </w:r>
      <w:r w:rsidR="000E3BD8" w:rsidRPr="00004805">
        <w:rPr>
          <w:b/>
          <w:sz w:val="20"/>
          <w:szCs w:val="20"/>
        </w:rPr>
        <w:t>/операции</w:t>
      </w:r>
      <w:r w:rsidR="0056155F" w:rsidRPr="00004805">
        <w:rPr>
          <w:b/>
          <w:sz w:val="20"/>
          <w:szCs w:val="20"/>
        </w:rPr>
        <w:t>:</w:t>
      </w:r>
    </w:p>
    <w:p w14:paraId="1C5293FA" w14:textId="77777777" w:rsidR="0049730D" w:rsidRPr="00004805" w:rsidRDefault="0049730D" w:rsidP="00C55F7E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641"/>
        <w:gridCol w:w="1649"/>
        <w:gridCol w:w="1643"/>
        <w:gridCol w:w="1739"/>
        <w:gridCol w:w="1623"/>
      </w:tblGrid>
      <w:tr w:rsidR="00E30A57" w:rsidRPr="00004805" w14:paraId="6059ED56" w14:textId="77777777" w:rsidTr="0027212B">
        <w:tc>
          <w:tcPr>
            <w:tcW w:w="875" w:type="pct"/>
            <w:shd w:val="clear" w:color="auto" w:fill="auto"/>
            <w:vAlign w:val="center"/>
          </w:tcPr>
          <w:p w14:paraId="2703AAD9" w14:textId="77777777" w:rsidR="00E30A57" w:rsidRPr="00004805" w:rsidRDefault="00E30A57" w:rsidP="00EE0AED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№ п/п</w:t>
            </w:r>
          </w:p>
        </w:tc>
        <w:tc>
          <w:tcPr>
            <w:tcW w:w="816" w:type="pct"/>
            <w:vAlign w:val="center"/>
          </w:tcPr>
          <w:p w14:paraId="52BE162E" w14:textId="77777777" w:rsidR="00E30A57" w:rsidRPr="00004805" w:rsidRDefault="00E30A57" w:rsidP="00E30A57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Векселедатель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165CA43" w14:textId="77777777" w:rsidR="00E30A57" w:rsidRPr="00004805" w:rsidRDefault="00E30A57" w:rsidP="00EE0AED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90D473B" w14:textId="77777777" w:rsidR="00E30A57" w:rsidRPr="00004805" w:rsidRDefault="00E30A57" w:rsidP="00EE0AED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Вексельная сумма, валюта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D726293" w14:textId="77777777" w:rsidR="00E30A57" w:rsidRPr="00004805" w:rsidRDefault="00E30A57" w:rsidP="00DE3999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Срок и условия предъявления к платежу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3C6777" w14:textId="77777777" w:rsidR="00E30A57" w:rsidRPr="00004805" w:rsidRDefault="00E30A57" w:rsidP="003D566D">
            <w:pPr>
              <w:jc w:val="center"/>
              <w:rPr>
                <w:sz w:val="20"/>
                <w:szCs w:val="20"/>
              </w:rPr>
            </w:pPr>
            <w:r w:rsidRPr="00004805">
              <w:rPr>
                <w:sz w:val="20"/>
                <w:szCs w:val="20"/>
              </w:rPr>
              <w:t>Цена, валюта</w:t>
            </w:r>
            <w:r w:rsidRPr="00004805">
              <w:rPr>
                <w:rStyle w:val="af0"/>
                <w:sz w:val="20"/>
                <w:szCs w:val="20"/>
              </w:rPr>
              <w:endnoteReference w:id="1"/>
            </w:r>
          </w:p>
        </w:tc>
      </w:tr>
      <w:tr w:rsidR="00E30A57" w:rsidRPr="00004805" w14:paraId="6ED19BCA" w14:textId="77777777" w:rsidTr="0027212B">
        <w:trPr>
          <w:trHeight w:val="352"/>
        </w:trPr>
        <w:tc>
          <w:tcPr>
            <w:tcW w:w="875" w:type="pct"/>
            <w:shd w:val="clear" w:color="auto" w:fill="auto"/>
            <w:vAlign w:val="center"/>
          </w:tcPr>
          <w:p w14:paraId="74F2E36A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250B5E48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02CC4E7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08A961B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FAD4886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5C417CB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0A57" w:rsidRPr="00004805" w14:paraId="4632C5D0" w14:textId="77777777" w:rsidTr="0027212B">
        <w:trPr>
          <w:trHeight w:val="415"/>
        </w:trPr>
        <w:tc>
          <w:tcPr>
            <w:tcW w:w="875" w:type="pct"/>
            <w:shd w:val="clear" w:color="auto" w:fill="auto"/>
            <w:vAlign w:val="center"/>
          </w:tcPr>
          <w:p w14:paraId="7A527470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4849E7CB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64E415E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32E9F33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E9E1827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2118BF4" w14:textId="77777777" w:rsidR="00E30A57" w:rsidRPr="00004805" w:rsidRDefault="00E30A57" w:rsidP="00E30A57">
            <w:pPr>
              <w:jc w:val="center"/>
              <w:rPr>
                <w:b/>
                <w:sz w:val="16"/>
                <w:szCs w:val="16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0A57" w:rsidRPr="00004805" w14:paraId="0E0FC27D" w14:textId="77777777" w:rsidTr="00E30A57">
        <w:trPr>
          <w:trHeight w:val="419"/>
        </w:trPr>
        <w:tc>
          <w:tcPr>
            <w:tcW w:w="2511" w:type="pct"/>
            <w:gridSpan w:val="3"/>
            <w:shd w:val="clear" w:color="auto" w:fill="auto"/>
            <w:vAlign w:val="center"/>
          </w:tcPr>
          <w:p w14:paraId="24DBA2EB" w14:textId="77777777" w:rsidR="00E30A57" w:rsidRPr="00004805" w:rsidRDefault="00E30A57" w:rsidP="00E30A57">
            <w:pPr>
              <w:rPr>
                <w:b/>
                <w:sz w:val="22"/>
                <w:szCs w:val="22"/>
              </w:rPr>
            </w:pPr>
            <w:r w:rsidRPr="00004805">
              <w:rPr>
                <w:sz w:val="20"/>
                <w:szCs w:val="20"/>
              </w:rPr>
              <w:t>Общая вексельная сумма</w:t>
            </w:r>
          </w:p>
        </w:tc>
        <w:tc>
          <w:tcPr>
            <w:tcW w:w="2489" w:type="pct"/>
            <w:gridSpan w:val="3"/>
            <w:shd w:val="clear" w:color="auto" w:fill="auto"/>
            <w:vAlign w:val="center"/>
          </w:tcPr>
          <w:p w14:paraId="1905C97F" w14:textId="77777777" w:rsidR="00E30A57" w:rsidRPr="00004805" w:rsidRDefault="00E30A57" w:rsidP="00E30A57">
            <w:pPr>
              <w:jc w:val="center"/>
              <w:rPr>
                <w:b/>
                <w:sz w:val="22"/>
                <w:szCs w:val="22"/>
              </w:rPr>
            </w:pPr>
            <w:r w:rsidRPr="0000480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4805">
              <w:rPr>
                <w:b/>
                <w:sz w:val="22"/>
                <w:szCs w:val="22"/>
              </w:rPr>
              <w:instrText xml:space="preserve"> FORMTEXT </w:instrText>
            </w:r>
            <w:r w:rsidRPr="00004805">
              <w:rPr>
                <w:b/>
                <w:sz w:val="22"/>
                <w:szCs w:val="22"/>
              </w:rPr>
            </w:r>
            <w:r w:rsidRPr="00004805">
              <w:rPr>
                <w:b/>
                <w:sz w:val="22"/>
                <w:szCs w:val="22"/>
              </w:rPr>
              <w:fldChar w:fldCharType="separate"/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noProof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DA4F57A" w14:textId="77777777" w:rsidR="00D27146" w:rsidRPr="00004805" w:rsidRDefault="00D27146" w:rsidP="00C55F7E">
      <w:pPr>
        <w:rPr>
          <w:b/>
          <w:i/>
          <w:sz w:val="16"/>
          <w:szCs w:val="16"/>
        </w:rPr>
      </w:pPr>
    </w:p>
    <w:p w14:paraId="0C6A086A" w14:textId="77777777" w:rsidR="009C65AA" w:rsidRPr="00004805" w:rsidRDefault="00D27146" w:rsidP="0027212B">
      <w:pPr>
        <w:jc w:val="both"/>
        <w:rPr>
          <w:sz w:val="22"/>
          <w:szCs w:val="22"/>
        </w:rPr>
      </w:pPr>
      <w:r w:rsidRPr="00004805">
        <w:rPr>
          <w:b/>
          <w:sz w:val="22"/>
          <w:szCs w:val="22"/>
        </w:rPr>
        <w:t>Вниманию клиентов-физических лиц</w:t>
      </w:r>
      <w:r w:rsidR="00B61EAE" w:rsidRPr="00004805">
        <w:rPr>
          <w:b/>
          <w:sz w:val="22"/>
          <w:szCs w:val="22"/>
        </w:rPr>
        <w:t>, приобретающих вексель (векселя)</w:t>
      </w:r>
      <w:r w:rsidRPr="00004805">
        <w:rPr>
          <w:b/>
          <w:sz w:val="22"/>
          <w:szCs w:val="22"/>
        </w:rPr>
        <w:t>:</w:t>
      </w:r>
      <w:r w:rsidR="009C65AA" w:rsidRPr="00004805">
        <w:rPr>
          <w:b/>
          <w:sz w:val="22"/>
          <w:szCs w:val="22"/>
        </w:rPr>
        <w:t xml:space="preserve"> </w:t>
      </w:r>
      <w:r w:rsidR="009C65AA" w:rsidRPr="00004805">
        <w:rPr>
          <w:sz w:val="22"/>
          <w:szCs w:val="22"/>
        </w:rPr>
        <w:t xml:space="preserve">вексель не является документом, удостоверяющим банковский вклад, в связи с чем обязательства по векселю не подлежат страхованию в соответствии с Федеральным </w:t>
      </w:r>
      <w:hyperlink r:id="rId8" w:history="1">
        <w:r w:rsidR="009C65AA" w:rsidRPr="00004805">
          <w:rPr>
            <w:sz w:val="22"/>
            <w:szCs w:val="22"/>
          </w:rPr>
          <w:t>законом</w:t>
        </w:r>
      </w:hyperlink>
      <w:r w:rsidR="009C65AA" w:rsidRPr="00004805">
        <w:rPr>
          <w:sz w:val="22"/>
          <w:szCs w:val="22"/>
        </w:rPr>
        <w:t xml:space="preserve"> от 23 декабря 2003 года N 177-ФЗ «О страховании вкладов физических лиц в банках Российской Федерации».</w:t>
      </w:r>
    </w:p>
    <w:p w14:paraId="5AD17BBC" w14:textId="77777777" w:rsidR="009C65AA" w:rsidRPr="00004805" w:rsidRDefault="009C65AA" w:rsidP="0027212B">
      <w:pPr>
        <w:rPr>
          <w:sz w:val="22"/>
          <w:szCs w:val="22"/>
        </w:rPr>
      </w:pPr>
      <w:r w:rsidRPr="00004805">
        <w:rPr>
          <w:sz w:val="22"/>
          <w:szCs w:val="22"/>
        </w:rPr>
        <w:t>Векселедержатель несет риск неплатежеспособности векселедателя (иного лица, обязанного по векселю).</w:t>
      </w:r>
    </w:p>
    <w:p w14:paraId="3184C21A" w14:textId="77777777" w:rsidR="009C65AA" w:rsidRPr="00004805" w:rsidRDefault="009C65AA" w:rsidP="0027212B">
      <w:pPr>
        <w:rPr>
          <w:sz w:val="22"/>
          <w:szCs w:val="22"/>
        </w:rPr>
      </w:pPr>
    </w:p>
    <w:p w14:paraId="4D171B03" w14:textId="77777777" w:rsidR="009C65AA" w:rsidRPr="00004805" w:rsidRDefault="009C65AA" w:rsidP="0027212B">
      <w:pPr>
        <w:rPr>
          <w:sz w:val="22"/>
          <w:szCs w:val="22"/>
        </w:rPr>
      </w:pPr>
      <w:r w:rsidRPr="00004805">
        <w:rPr>
          <w:sz w:val="22"/>
          <w:szCs w:val="22"/>
        </w:rPr>
        <w:t>Направляя настоящее поручение, клиент подтверждает, что с декларацией о рисках, связанных с приобретением векселей, ознакомлен; полностью понимает и принимает указанные риски.</w:t>
      </w:r>
    </w:p>
    <w:p w14:paraId="0A742B71" w14:textId="77777777" w:rsidR="00D27146" w:rsidRPr="00004805" w:rsidRDefault="00D27146" w:rsidP="00C55F7E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418"/>
        <w:gridCol w:w="419"/>
        <w:gridCol w:w="3293"/>
      </w:tblGrid>
      <w:tr w:rsidR="002379A6" w:rsidRPr="00004805" w14:paraId="18229139" w14:textId="77777777" w:rsidTr="002379A6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5B3505D" w14:textId="77777777" w:rsidR="002379A6" w:rsidRPr="00004805" w:rsidRDefault="002379A6" w:rsidP="00107988">
            <w:pPr>
              <w:spacing w:line="276" w:lineRule="auto"/>
              <w:rPr>
                <w:b/>
                <w:sz w:val="20"/>
                <w:szCs w:val="20"/>
              </w:rPr>
            </w:pPr>
            <w:r w:rsidRPr="00004805">
              <w:rPr>
                <w:b/>
                <w:sz w:val="20"/>
                <w:szCs w:val="20"/>
              </w:rPr>
              <w:t>Сведения о</w:t>
            </w:r>
            <w:r w:rsidR="00107988" w:rsidRPr="00004805">
              <w:rPr>
                <w:b/>
                <w:sz w:val="20"/>
                <w:szCs w:val="20"/>
              </w:rPr>
              <w:t xml:space="preserve"> клиенте (</w:t>
            </w:r>
            <w:r w:rsidRPr="00004805">
              <w:rPr>
                <w:b/>
                <w:sz w:val="20"/>
                <w:szCs w:val="20"/>
              </w:rPr>
              <w:t>уполномоченном лице клиента</w:t>
            </w:r>
            <w:r w:rsidR="00107988" w:rsidRPr="000048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D01B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</w:rPr>
            </w:pPr>
          </w:p>
        </w:tc>
      </w:tr>
      <w:tr w:rsidR="002379A6" w:rsidRPr="00004805" w14:paraId="0C552A7A" w14:textId="77777777" w:rsidTr="002379A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012A0377" w14:textId="77777777" w:rsidR="002379A6" w:rsidRPr="00004805" w:rsidRDefault="002379A6" w:rsidP="002379A6">
            <w:pPr>
              <w:rPr>
                <w:sz w:val="20"/>
                <w:szCs w:val="20"/>
                <w:lang w:val="en-US"/>
              </w:rPr>
            </w:pPr>
            <w:r w:rsidRPr="00004805">
              <w:rPr>
                <w:sz w:val="20"/>
                <w:szCs w:val="20"/>
              </w:rPr>
              <w:t>ФИО:</w:t>
            </w:r>
          </w:p>
          <w:p w14:paraId="43D391D8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EEC5B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  <w:lang w:val="en-US"/>
              </w:rPr>
            </w:pPr>
            <w:r w:rsidRPr="0000480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04805">
              <w:rPr>
                <w:sz w:val="22"/>
                <w:szCs w:val="22"/>
              </w:rPr>
              <w:instrText xml:space="preserve"> FORMTEXT </w:instrText>
            </w:r>
            <w:r w:rsidRPr="00004805">
              <w:rPr>
                <w:sz w:val="22"/>
                <w:szCs w:val="22"/>
              </w:rPr>
            </w:r>
            <w:r w:rsidRPr="00004805">
              <w:rPr>
                <w:sz w:val="22"/>
                <w:szCs w:val="22"/>
              </w:rPr>
              <w:fldChar w:fldCharType="separate"/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40E18AD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98D6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2379A6" w:rsidRPr="00004805" w14:paraId="57555D56" w14:textId="77777777" w:rsidTr="002379A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A4B50E7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</w:rPr>
            </w:pPr>
            <w:r w:rsidRPr="00004805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8BCD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  <w:lang w:val="en-US"/>
              </w:rPr>
            </w:pPr>
            <w:r w:rsidRPr="0000480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04805">
              <w:rPr>
                <w:sz w:val="22"/>
                <w:szCs w:val="22"/>
              </w:rPr>
              <w:instrText xml:space="preserve"> FORMTEXT </w:instrText>
            </w:r>
            <w:r w:rsidRPr="00004805">
              <w:rPr>
                <w:sz w:val="22"/>
                <w:szCs w:val="22"/>
              </w:rPr>
            </w:r>
            <w:r w:rsidRPr="00004805">
              <w:rPr>
                <w:sz w:val="22"/>
                <w:szCs w:val="22"/>
              </w:rPr>
              <w:fldChar w:fldCharType="separate"/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b/>
                <w:sz w:val="22"/>
                <w:szCs w:val="22"/>
              </w:rPr>
              <w:t> </w:t>
            </w:r>
            <w:r w:rsidRPr="0000480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6DF282B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B44B" w14:textId="77777777" w:rsidR="002379A6" w:rsidRPr="00004805" w:rsidRDefault="002379A6" w:rsidP="002379A6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2379A6" w:rsidRPr="00004805" w14:paraId="30CB7289" w14:textId="77777777" w:rsidTr="002379A6">
        <w:tc>
          <w:tcPr>
            <w:tcW w:w="6912" w:type="dxa"/>
            <w:gridSpan w:val="3"/>
            <w:shd w:val="clear" w:color="auto" w:fill="auto"/>
          </w:tcPr>
          <w:p w14:paraId="00EAA003" w14:textId="77777777" w:rsidR="002379A6" w:rsidRPr="00004805" w:rsidRDefault="002379A6" w:rsidP="002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4409388E" w14:textId="77777777" w:rsidR="002379A6" w:rsidRPr="00004805" w:rsidRDefault="002379A6" w:rsidP="002379A6">
            <w:pPr>
              <w:jc w:val="center"/>
            </w:pPr>
            <w:r w:rsidRPr="00004805">
              <w:rPr>
                <w:sz w:val="20"/>
                <w:szCs w:val="20"/>
              </w:rPr>
              <w:t>Подпись / печать</w:t>
            </w:r>
            <w:r w:rsidR="00332F79" w:rsidRPr="00004805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07F5B3A3" w14:textId="77777777" w:rsidR="00D27146" w:rsidRPr="00004805" w:rsidRDefault="00D27146" w:rsidP="00D27146">
      <w:pPr>
        <w:pBdr>
          <w:bottom w:val="double" w:sz="6" w:space="1" w:color="auto"/>
        </w:pBdr>
        <w:rPr>
          <w:b/>
          <w:i/>
          <w:sz w:val="16"/>
          <w:szCs w:val="16"/>
        </w:rPr>
      </w:pPr>
    </w:p>
    <w:p w14:paraId="77F91ABA" w14:textId="77777777" w:rsidR="00D27146" w:rsidRPr="00004805" w:rsidRDefault="00D27146" w:rsidP="00D27146">
      <w:pPr>
        <w:pBdr>
          <w:bottom w:val="double" w:sz="6" w:space="1" w:color="auto"/>
        </w:pBdr>
        <w:rPr>
          <w:b/>
          <w:i/>
          <w:sz w:val="16"/>
          <w:szCs w:val="16"/>
        </w:rPr>
      </w:pPr>
    </w:p>
    <w:p w14:paraId="2A833959" w14:textId="77777777" w:rsidR="00135EA5" w:rsidRPr="00004805" w:rsidRDefault="00135EA5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073BD4D7" w14:textId="77777777" w:rsidR="006D5AAE" w:rsidRPr="00004805" w:rsidRDefault="006D5AA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1D60F6DA" w14:textId="77777777" w:rsidR="00FC7A56" w:rsidRPr="00004805" w:rsidRDefault="00342176" w:rsidP="00FC7A56">
      <w:pPr>
        <w:jc w:val="center"/>
        <w:rPr>
          <w:i/>
          <w:sz w:val="16"/>
          <w:szCs w:val="16"/>
        </w:rPr>
      </w:pPr>
      <w:r w:rsidRPr="00004805">
        <w:rPr>
          <w:i/>
          <w:sz w:val="16"/>
          <w:szCs w:val="16"/>
        </w:rPr>
        <w:t xml:space="preserve">далее </w:t>
      </w:r>
      <w:r w:rsidR="00E54080" w:rsidRPr="00004805">
        <w:rPr>
          <w:i/>
          <w:sz w:val="16"/>
          <w:szCs w:val="16"/>
        </w:rPr>
        <w:t>з</w:t>
      </w:r>
      <w:r w:rsidR="00FC7A56" w:rsidRPr="00004805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096"/>
      </w:tblGrid>
      <w:tr w:rsidR="001302E8" w:rsidRPr="00004805" w14:paraId="57F7B52D" w14:textId="77777777" w:rsidTr="009C7B8A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CC42" w14:textId="77777777" w:rsidR="001302E8" w:rsidRPr="00004805" w:rsidRDefault="001302E8">
            <w:pPr>
              <w:jc w:val="center"/>
              <w:rPr>
                <w:i/>
                <w:sz w:val="16"/>
                <w:szCs w:val="16"/>
              </w:rPr>
            </w:pPr>
            <w:r w:rsidRPr="00004805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941" w14:textId="77777777" w:rsidR="001302E8" w:rsidRPr="00004805" w:rsidRDefault="001302E8">
            <w:pPr>
              <w:rPr>
                <w:i/>
                <w:sz w:val="16"/>
                <w:szCs w:val="16"/>
              </w:rPr>
            </w:pPr>
          </w:p>
        </w:tc>
      </w:tr>
      <w:tr w:rsidR="001302E8" w:rsidRPr="00004805" w14:paraId="24394CC8" w14:textId="77777777" w:rsidTr="009C7B8A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7522" w14:textId="77777777" w:rsidR="001302E8" w:rsidRPr="00004805" w:rsidRDefault="001302E8" w:rsidP="00A70159">
            <w:pPr>
              <w:jc w:val="center"/>
              <w:rPr>
                <w:i/>
                <w:sz w:val="16"/>
                <w:szCs w:val="16"/>
              </w:rPr>
            </w:pPr>
            <w:r w:rsidRPr="00004805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7DF" w14:textId="77777777" w:rsidR="001302E8" w:rsidRPr="00004805" w:rsidRDefault="001302E8">
            <w:pPr>
              <w:rPr>
                <w:i/>
                <w:sz w:val="16"/>
                <w:szCs w:val="16"/>
              </w:rPr>
            </w:pPr>
          </w:p>
        </w:tc>
      </w:tr>
      <w:tr w:rsidR="00A70159" w:rsidRPr="00004805" w14:paraId="5323428B" w14:textId="77777777" w:rsidTr="009C7B8A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552B" w14:textId="77777777" w:rsidR="00A70159" w:rsidRPr="00004805" w:rsidRDefault="00A70159" w:rsidP="00A70159">
            <w:pPr>
              <w:jc w:val="center"/>
              <w:rPr>
                <w:i/>
                <w:sz w:val="16"/>
                <w:szCs w:val="16"/>
              </w:rPr>
            </w:pPr>
            <w:r w:rsidRPr="00004805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B85" w14:textId="77777777" w:rsidR="00A70159" w:rsidRPr="00004805" w:rsidRDefault="00A70159">
            <w:pPr>
              <w:rPr>
                <w:i/>
                <w:sz w:val="16"/>
                <w:szCs w:val="16"/>
              </w:rPr>
            </w:pPr>
          </w:p>
        </w:tc>
      </w:tr>
    </w:tbl>
    <w:p w14:paraId="0ABCB78D" w14:textId="77777777" w:rsidR="00FC7A56" w:rsidRPr="00004805" w:rsidRDefault="00FC7A56" w:rsidP="001302E8">
      <w:pPr>
        <w:rPr>
          <w:sz w:val="16"/>
          <w:szCs w:val="16"/>
        </w:rPr>
      </w:pPr>
    </w:p>
    <w:sectPr w:rsidR="00FC7A56" w:rsidRPr="00004805" w:rsidSect="00A10014">
      <w:headerReference w:type="default" r:id="rId9"/>
      <w:endnotePr>
        <w:numFmt w:val="decimal"/>
      </w:endnotePr>
      <w:pgSz w:w="11906" w:h="16838"/>
      <w:pgMar w:top="244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02A2" w14:textId="77777777" w:rsidR="00343EAA" w:rsidRDefault="00343EAA" w:rsidP="00A10014">
      <w:r>
        <w:separator/>
      </w:r>
    </w:p>
  </w:endnote>
  <w:endnote w:type="continuationSeparator" w:id="0">
    <w:p w14:paraId="69CAA5DA" w14:textId="77777777" w:rsidR="00343EAA" w:rsidRDefault="00343EAA" w:rsidP="00A10014">
      <w:r>
        <w:continuationSeparator/>
      </w:r>
    </w:p>
  </w:endnote>
  <w:endnote w:id="1">
    <w:p w14:paraId="230DC462" w14:textId="77777777" w:rsidR="00E30A57" w:rsidRPr="00004805" w:rsidRDefault="00E30A57">
      <w:pPr>
        <w:pStyle w:val="ae"/>
        <w:rPr>
          <w:sz w:val="14"/>
          <w:szCs w:val="14"/>
        </w:rPr>
      </w:pPr>
      <w:r w:rsidRPr="00004805">
        <w:rPr>
          <w:rStyle w:val="af0"/>
          <w:sz w:val="14"/>
          <w:szCs w:val="14"/>
        </w:rPr>
        <w:endnoteRef/>
      </w:r>
      <w:r w:rsidRPr="00004805">
        <w:rPr>
          <w:sz w:val="14"/>
          <w:szCs w:val="14"/>
        </w:rPr>
        <w:t xml:space="preserve"> Поле заполняется для сделок покупки и продажи векселей.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42AA" w14:textId="77777777" w:rsidR="00343EAA" w:rsidRDefault="00343EAA" w:rsidP="00A10014">
      <w:r>
        <w:separator/>
      </w:r>
    </w:p>
  </w:footnote>
  <w:footnote w:type="continuationSeparator" w:id="0">
    <w:p w14:paraId="53C54E71" w14:textId="77777777" w:rsidR="00343EAA" w:rsidRDefault="00343EAA" w:rsidP="00A1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337A" w14:textId="77777777" w:rsidR="00DE3999" w:rsidRDefault="00DE3999" w:rsidP="00A10014">
    <w:pPr>
      <w:pStyle w:val="a9"/>
      <w:rPr>
        <w:rFonts w:ascii="Tahoma" w:hAnsi="Tahoma" w:cs="Tahoma"/>
        <w:b/>
        <w:sz w:val="16"/>
        <w:szCs w:val="16"/>
      </w:rPr>
    </w:pPr>
  </w:p>
  <w:p w14:paraId="190688CB" w14:textId="77777777" w:rsidR="00DE3999" w:rsidRPr="00004805" w:rsidRDefault="004C5D33" w:rsidP="004C5D33">
    <w:pPr>
      <w:pStyle w:val="a9"/>
      <w:jc w:val="right"/>
      <w:rPr>
        <w:sz w:val="16"/>
        <w:szCs w:val="16"/>
      </w:rPr>
    </w:pPr>
    <w:r w:rsidRPr="00004805">
      <w:rPr>
        <w:sz w:val="16"/>
        <w:szCs w:val="16"/>
      </w:rPr>
      <w:t>Приложение</w:t>
    </w:r>
    <w:r w:rsidR="00DE3999" w:rsidRPr="00004805">
      <w:rPr>
        <w:sz w:val="16"/>
        <w:szCs w:val="16"/>
      </w:rPr>
      <w:t xml:space="preserve"> </w:t>
    </w:r>
    <w:r w:rsidRPr="00004805">
      <w:rPr>
        <w:sz w:val="16"/>
        <w:szCs w:val="16"/>
      </w:rPr>
      <w:t xml:space="preserve">№ </w:t>
    </w:r>
    <w:r w:rsidR="00176765" w:rsidRPr="00004805">
      <w:rPr>
        <w:sz w:val="16"/>
        <w:szCs w:val="16"/>
      </w:rPr>
      <w:t>5.</w:t>
    </w:r>
    <w:r w:rsidR="00DE3999" w:rsidRPr="00004805">
      <w:rPr>
        <w:sz w:val="16"/>
        <w:szCs w:val="16"/>
      </w:rPr>
      <w:t>2</w:t>
    </w:r>
  </w:p>
  <w:p w14:paraId="2ABA9370" w14:textId="77777777" w:rsidR="00DE3999" w:rsidRPr="00004805" w:rsidRDefault="00DE3999" w:rsidP="004C5D33">
    <w:pPr>
      <w:pStyle w:val="a9"/>
      <w:jc w:val="right"/>
      <w:rPr>
        <w:sz w:val="16"/>
        <w:szCs w:val="16"/>
      </w:rPr>
    </w:pPr>
    <w:r w:rsidRPr="00004805">
      <w:rPr>
        <w:sz w:val="16"/>
        <w:szCs w:val="16"/>
      </w:rPr>
      <w:t xml:space="preserve">к Регламенту </w:t>
    </w:r>
    <w:r w:rsidR="004C5D33" w:rsidRPr="00004805">
      <w:rPr>
        <w:sz w:val="16"/>
        <w:szCs w:val="16"/>
      </w:rPr>
      <w:t>брокерского обслуживания</w:t>
    </w:r>
  </w:p>
  <w:p w14:paraId="52B6F24C" w14:textId="77777777" w:rsidR="00DE3999" w:rsidRPr="00004805" w:rsidRDefault="004C5D33" w:rsidP="004C5D33">
    <w:pPr>
      <w:pStyle w:val="a9"/>
      <w:jc w:val="right"/>
    </w:pPr>
    <w:r w:rsidRPr="00004805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01DA"/>
    <w:rsid w:val="0000146D"/>
    <w:rsid w:val="00004805"/>
    <w:rsid w:val="00020ABC"/>
    <w:rsid w:val="00034D1F"/>
    <w:rsid w:val="00043A2C"/>
    <w:rsid w:val="000540FD"/>
    <w:rsid w:val="000B5AF8"/>
    <w:rsid w:val="000E3BD8"/>
    <w:rsid w:val="00107988"/>
    <w:rsid w:val="001120AC"/>
    <w:rsid w:val="001302E8"/>
    <w:rsid w:val="00135EA5"/>
    <w:rsid w:val="001373F4"/>
    <w:rsid w:val="00145A21"/>
    <w:rsid w:val="00176765"/>
    <w:rsid w:val="001816F0"/>
    <w:rsid w:val="001E0A65"/>
    <w:rsid w:val="002119C1"/>
    <w:rsid w:val="00234ECF"/>
    <w:rsid w:val="002379A6"/>
    <w:rsid w:val="00261DB7"/>
    <w:rsid w:val="00265BD1"/>
    <w:rsid w:val="0027212B"/>
    <w:rsid w:val="0028252B"/>
    <w:rsid w:val="002D19D3"/>
    <w:rsid w:val="002D6F9A"/>
    <w:rsid w:val="002E3E30"/>
    <w:rsid w:val="002F10B2"/>
    <w:rsid w:val="002F5762"/>
    <w:rsid w:val="00300486"/>
    <w:rsid w:val="00324D79"/>
    <w:rsid w:val="00332F79"/>
    <w:rsid w:val="003338A9"/>
    <w:rsid w:val="00342176"/>
    <w:rsid w:val="00343EAA"/>
    <w:rsid w:val="003B2D24"/>
    <w:rsid w:val="003D566D"/>
    <w:rsid w:val="003F6B64"/>
    <w:rsid w:val="00445EB0"/>
    <w:rsid w:val="00475049"/>
    <w:rsid w:val="0049730D"/>
    <w:rsid w:val="004C316A"/>
    <w:rsid w:val="004C5D33"/>
    <w:rsid w:val="004E6FD0"/>
    <w:rsid w:val="004F0DBA"/>
    <w:rsid w:val="00511F00"/>
    <w:rsid w:val="00522999"/>
    <w:rsid w:val="00543A83"/>
    <w:rsid w:val="0056155F"/>
    <w:rsid w:val="00580DF9"/>
    <w:rsid w:val="00582476"/>
    <w:rsid w:val="00593AF5"/>
    <w:rsid w:val="005E497C"/>
    <w:rsid w:val="005F6F2D"/>
    <w:rsid w:val="00651FE5"/>
    <w:rsid w:val="006650A3"/>
    <w:rsid w:val="006D5AAE"/>
    <w:rsid w:val="00771C8A"/>
    <w:rsid w:val="007728A5"/>
    <w:rsid w:val="007A3690"/>
    <w:rsid w:val="007E0257"/>
    <w:rsid w:val="00825E45"/>
    <w:rsid w:val="008416C3"/>
    <w:rsid w:val="008859D0"/>
    <w:rsid w:val="008A775E"/>
    <w:rsid w:val="008B0603"/>
    <w:rsid w:val="008B4ABC"/>
    <w:rsid w:val="008C0F8F"/>
    <w:rsid w:val="00906219"/>
    <w:rsid w:val="009505C2"/>
    <w:rsid w:val="00954D0A"/>
    <w:rsid w:val="00957206"/>
    <w:rsid w:val="00983D49"/>
    <w:rsid w:val="009B00C9"/>
    <w:rsid w:val="009C65AA"/>
    <w:rsid w:val="009C7B8A"/>
    <w:rsid w:val="009D564A"/>
    <w:rsid w:val="009F3B3B"/>
    <w:rsid w:val="009F5A45"/>
    <w:rsid w:val="00A10014"/>
    <w:rsid w:val="00A65034"/>
    <w:rsid w:val="00A70159"/>
    <w:rsid w:val="00A81C07"/>
    <w:rsid w:val="00A866F9"/>
    <w:rsid w:val="00AC6587"/>
    <w:rsid w:val="00AE2228"/>
    <w:rsid w:val="00AE503A"/>
    <w:rsid w:val="00AF3443"/>
    <w:rsid w:val="00AF3C4C"/>
    <w:rsid w:val="00B058FB"/>
    <w:rsid w:val="00B61EAE"/>
    <w:rsid w:val="00B7373B"/>
    <w:rsid w:val="00B86434"/>
    <w:rsid w:val="00B90E4A"/>
    <w:rsid w:val="00B96E8D"/>
    <w:rsid w:val="00BB1162"/>
    <w:rsid w:val="00BC7547"/>
    <w:rsid w:val="00BE4134"/>
    <w:rsid w:val="00BF0EB9"/>
    <w:rsid w:val="00C55F7E"/>
    <w:rsid w:val="00C666FF"/>
    <w:rsid w:val="00CC15DE"/>
    <w:rsid w:val="00CD7A90"/>
    <w:rsid w:val="00CE129F"/>
    <w:rsid w:val="00CE47FB"/>
    <w:rsid w:val="00CF1D5D"/>
    <w:rsid w:val="00D06C4C"/>
    <w:rsid w:val="00D25F37"/>
    <w:rsid w:val="00D27146"/>
    <w:rsid w:val="00D359C2"/>
    <w:rsid w:val="00D54CE3"/>
    <w:rsid w:val="00D55B6B"/>
    <w:rsid w:val="00D8683F"/>
    <w:rsid w:val="00DE3999"/>
    <w:rsid w:val="00E14D12"/>
    <w:rsid w:val="00E30A57"/>
    <w:rsid w:val="00E30F75"/>
    <w:rsid w:val="00E50C9E"/>
    <w:rsid w:val="00E54080"/>
    <w:rsid w:val="00E721F7"/>
    <w:rsid w:val="00EE0AED"/>
    <w:rsid w:val="00EE5C07"/>
    <w:rsid w:val="00F53B03"/>
    <w:rsid w:val="00F568BA"/>
    <w:rsid w:val="00F57799"/>
    <w:rsid w:val="00F61857"/>
    <w:rsid w:val="00F8523C"/>
    <w:rsid w:val="00F95C9B"/>
    <w:rsid w:val="00FC471F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2F68B"/>
  <w15:docId w15:val="{5731F1EF-028F-4763-A627-121060B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A100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0014"/>
    <w:rPr>
      <w:sz w:val="24"/>
      <w:szCs w:val="24"/>
    </w:rPr>
  </w:style>
  <w:style w:type="paragraph" w:styleId="ab">
    <w:name w:val="footer"/>
    <w:basedOn w:val="a"/>
    <w:link w:val="ac"/>
    <w:rsid w:val="00A10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0014"/>
    <w:rPr>
      <w:sz w:val="24"/>
      <w:szCs w:val="24"/>
    </w:rPr>
  </w:style>
  <w:style w:type="paragraph" w:styleId="ad">
    <w:name w:val="Revision"/>
    <w:hidden/>
    <w:uiPriority w:val="99"/>
    <w:semiHidden/>
    <w:rsid w:val="001302E8"/>
    <w:rPr>
      <w:sz w:val="24"/>
      <w:szCs w:val="24"/>
    </w:rPr>
  </w:style>
  <w:style w:type="paragraph" w:styleId="ae">
    <w:name w:val="endnote text"/>
    <w:basedOn w:val="a"/>
    <w:link w:val="af"/>
    <w:rsid w:val="00DE399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E3999"/>
  </w:style>
  <w:style w:type="character" w:styleId="af0">
    <w:name w:val="endnote reference"/>
    <w:basedOn w:val="a0"/>
    <w:rsid w:val="00DE3999"/>
    <w:rPr>
      <w:vertAlign w:val="superscript"/>
    </w:rPr>
  </w:style>
  <w:style w:type="paragraph" w:customStyle="1" w:styleId="ConsPlusNonformat">
    <w:name w:val="ConsPlusNonformat"/>
    <w:rsid w:val="009C65A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5C2B5B95C32AD6328A7E8A16E61ABE461CEA5892DE2D9600CEA279E8ED300096477A0606BAD78CA1B699DBR0o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F7148-343B-46FA-A1CE-2B66C94287ED}"/>
      </w:docPartPr>
      <w:docPartBody>
        <w:p w:rsidR="007D2818" w:rsidRDefault="00793C1A"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C1A"/>
    <w:rsid w:val="001378DB"/>
    <w:rsid w:val="00150CF8"/>
    <w:rsid w:val="00296299"/>
    <w:rsid w:val="00361EB6"/>
    <w:rsid w:val="005C671D"/>
    <w:rsid w:val="005D03FF"/>
    <w:rsid w:val="00632161"/>
    <w:rsid w:val="00652885"/>
    <w:rsid w:val="006711F3"/>
    <w:rsid w:val="00697E31"/>
    <w:rsid w:val="006A17E5"/>
    <w:rsid w:val="00793C1A"/>
    <w:rsid w:val="007D2818"/>
    <w:rsid w:val="00812E2D"/>
    <w:rsid w:val="00862664"/>
    <w:rsid w:val="00957419"/>
    <w:rsid w:val="009A3E0B"/>
    <w:rsid w:val="00BC229A"/>
    <w:rsid w:val="00D205E0"/>
    <w:rsid w:val="00E15100"/>
    <w:rsid w:val="00F13475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3C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60E7-12DF-4FF5-826A-8DB4FB6B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2016-11-29T13:15:00Z</cp:lastPrinted>
  <dcterms:created xsi:type="dcterms:W3CDTF">2023-07-05T09:36:00Z</dcterms:created>
  <dcterms:modified xsi:type="dcterms:W3CDTF">2024-03-26T17:02:00Z</dcterms:modified>
</cp:coreProperties>
</file>